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D96E" w14:textId="77777777" w:rsidR="003934CD" w:rsidRPr="00D3445E" w:rsidRDefault="003934CD" w:rsidP="003934CD">
      <w:pPr>
        <w:spacing w:line="360" w:lineRule="auto"/>
        <w:ind w:left="1134"/>
        <w:rPr>
          <w:rFonts w:ascii="Arial" w:hAnsi="Arial" w:cs="Arial"/>
          <w:sz w:val="24"/>
          <w:szCs w:val="24"/>
        </w:rPr>
      </w:pPr>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0A83DBDA"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3721C1C4"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t xml:space="preserve">Najviac bytov editovali veľké mestá – Zvolen a Banská Bystrica </w:t>
      </w:r>
      <w:r w:rsidRPr="00D3445E">
        <w:rPr>
          <w:rFonts w:ascii="Arial" w:hAnsi="Arial" w:cs="Arial"/>
          <w:iCs/>
          <w:color w:val="1F497D" w:themeColor="text2"/>
          <w:sz w:val="24"/>
          <w:szCs w:val="24"/>
        </w:rPr>
        <w:t>(v Banskej Bystrici je od začiatku sčítania editovaných 11 836 bytov (27,32 %), vo Zvolene 9 587 bytov (49,58</w:t>
      </w:r>
      <w:r w:rsidR="00D411D8">
        <w:rPr>
          <w:rFonts w:ascii="Arial" w:hAnsi="Arial" w:cs="Arial"/>
          <w:iCs/>
          <w:color w:val="1F497D" w:themeColor="text2"/>
          <w:sz w:val="24"/>
          <w:szCs w:val="24"/>
        </w:rPr>
        <w:t xml:space="preserve"> </w:t>
      </w:r>
      <w:r w:rsidRPr="00D3445E">
        <w:rPr>
          <w:rFonts w:ascii="Arial" w:hAnsi="Arial" w:cs="Arial"/>
          <w:iCs/>
          <w:color w:val="1F497D" w:themeColor="text2"/>
          <w:sz w:val="24"/>
          <w:szCs w:val="24"/>
        </w:rPr>
        <w:t xml:space="preserve">%). </w:t>
      </w:r>
    </w:p>
    <w:p w14:paraId="54ADE647" w14:textId="730967F5"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lastRenderedPageBreak/>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 xml:space="preserve">rimátorka Zvolena Ing. Lenka </w:t>
      </w:r>
      <w:proofErr w:type="spellStart"/>
      <w:r w:rsidR="007760CF" w:rsidRPr="00D3445E">
        <w:rPr>
          <w:rFonts w:ascii="Arial" w:hAnsi="Arial" w:cs="Arial"/>
          <w:b/>
          <w:iCs/>
          <w:color w:val="1F497D" w:themeColor="text2"/>
          <w:sz w:val="24"/>
          <w:szCs w:val="24"/>
        </w:rPr>
        <w:t>Balkovičová</w:t>
      </w:r>
      <w:proofErr w:type="spellEnd"/>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práci zamestnanco</w:t>
      </w:r>
      <w:r w:rsidR="00D411D8">
        <w:rPr>
          <w:rFonts w:ascii="Arial" w:hAnsi="Arial" w:cs="Arial"/>
          <w:iCs/>
          <w:color w:val="1F497D" w:themeColor="text2"/>
          <w:sz w:val="24"/>
          <w:szCs w:val="24"/>
        </w:rPr>
        <w:t>m</w:t>
      </w:r>
      <w:r w:rsidRPr="00D3445E">
        <w:rPr>
          <w:rFonts w:ascii="Arial" w:hAnsi="Arial" w:cs="Arial"/>
          <w:iCs/>
          <w:color w:val="1F497D" w:themeColor="text2"/>
          <w:sz w:val="24"/>
          <w:szCs w:val="24"/>
        </w:rPr>
        <w:t xml:space="preserve">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3A3807AA"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w:t>
      </w:r>
      <w:r w:rsidR="00D411D8">
        <w:rPr>
          <w:rFonts w:ascii="Arial" w:hAnsi="Arial" w:cs="Arial"/>
          <w:bCs/>
          <w:iCs/>
          <w:color w:val="1F497D" w:themeColor="text2"/>
          <w:sz w:val="24"/>
          <w:szCs w:val="24"/>
        </w:rPr>
        <w:t>v</w:t>
      </w:r>
      <w:r w:rsidRPr="00D3445E">
        <w:rPr>
          <w:rFonts w:ascii="Arial" w:hAnsi="Arial" w:cs="Arial"/>
          <w:bCs/>
          <w:iCs/>
          <w:color w:val="1F497D" w:themeColor="text2"/>
          <w:sz w:val="24"/>
          <w:szCs w:val="24"/>
        </w:rPr>
        <w:t xml:space="preserve">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online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Áno, ide o elektronické sčítanie, ktoré realizuje samospráva. Pred začiatkom sčítania Štatistický úrad SR pripravil podklady </w:t>
      </w:r>
      <w:r w:rsidRPr="00D3445E">
        <w:rPr>
          <w:rFonts w:ascii="Arial" w:eastAsia="Times New Roman" w:hAnsi="Arial" w:cs="Arial"/>
          <w:color w:val="1F497D" w:themeColor="text2"/>
          <w:sz w:val="24"/>
          <w:szCs w:val="24"/>
          <w:lang w:eastAsia="en-US"/>
        </w:rPr>
        <w:lastRenderedPageBreak/>
        <w:t>a </w:t>
      </w:r>
      <w:proofErr w:type="spellStart"/>
      <w:r w:rsidRPr="00D3445E">
        <w:rPr>
          <w:rFonts w:ascii="Arial" w:eastAsia="Times New Roman" w:hAnsi="Arial" w:cs="Arial"/>
          <w:color w:val="1F497D" w:themeColor="text2"/>
          <w:sz w:val="24"/>
          <w:szCs w:val="24"/>
          <w:lang w:eastAsia="en-US"/>
        </w:rPr>
        <w:t>predvyplnil</w:t>
      </w:r>
      <w:proofErr w:type="spellEnd"/>
      <w:r w:rsidRPr="00D3445E">
        <w:rPr>
          <w:rFonts w:ascii="Arial" w:eastAsia="Times New Roman" w:hAnsi="Arial" w:cs="Arial"/>
          <w:color w:val="1F497D" w:themeColor="text2"/>
          <w:sz w:val="24"/>
          <w:szCs w:val="24"/>
          <w:lang w:eastAsia="en-US"/>
        </w:rPr>
        <w:t>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507F45E1"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w:t>
      </w:r>
      <w:r w:rsidR="00D411D8">
        <w:rPr>
          <w:rFonts w:ascii="Arial" w:hAnsi="Arial" w:cs="Arial"/>
          <w:color w:val="1F497D" w:themeColor="text2"/>
          <w:sz w:val="24"/>
          <w:szCs w:val="24"/>
        </w:rPr>
        <w:t>e</w:t>
      </w:r>
      <w:r w:rsidR="00925BC0" w:rsidRPr="00CE4AB7">
        <w:rPr>
          <w:rFonts w:ascii="Arial" w:hAnsi="Arial" w:cs="Arial"/>
          <w:color w:val="1F497D" w:themeColor="text2"/>
          <w:sz w:val="24"/>
          <w:szCs w:val="24"/>
        </w:rPr>
        <w:t>n</w:t>
      </w:r>
      <w:r w:rsidR="00D411D8">
        <w:rPr>
          <w:rFonts w:ascii="Arial" w:hAnsi="Arial" w:cs="Arial"/>
          <w:color w:val="1F497D" w:themeColor="text2"/>
          <w:sz w:val="24"/>
          <w:szCs w:val="24"/>
        </w:rPr>
        <w:t>s</w:t>
      </w:r>
      <w:r w:rsidR="00925BC0" w:rsidRPr="00CE4AB7">
        <w:rPr>
          <w:rFonts w:ascii="Arial" w:hAnsi="Arial" w:cs="Arial"/>
          <w:color w:val="1F497D" w:themeColor="text2"/>
          <w:sz w:val="24"/>
          <w:szCs w:val="24"/>
        </w:rPr>
        <w:t>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3DA8B203"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Dozvieme sa, koľko</w:t>
      </w:r>
      <w:bookmarkStart w:id="0" w:name="_GoBack"/>
      <w:bookmarkEnd w:id="0"/>
      <w:r w:rsidRPr="00D3445E">
        <w:rPr>
          <w:rFonts w:ascii="Arial" w:hAnsi="Arial" w:cs="Arial"/>
          <w:color w:val="1F497D" w:themeColor="text2"/>
          <w:sz w:val="24"/>
          <w:szCs w:val="24"/>
        </w:rPr>
        <w:t>podlažné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38BEBABA"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2C58AC8E"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 xml:space="preserve">Ako napríklad môže Slovensko využiť údaje </w:t>
      </w:r>
      <w:r w:rsidR="00D411D8">
        <w:rPr>
          <w:rFonts w:ascii="Arial" w:hAnsi="Arial" w:cs="Arial"/>
          <w:b/>
          <w:bCs/>
          <w:color w:val="FF0000"/>
          <w:sz w:val="24"/>
          <w:szCs w:val="24"/>
        </w:rPr>
        <w:t>z</w:t>
      </w:r>
      <w:r w:rsidRPr="00D3445E">
        <w:rPr>
          <w:rFonts w:ascii="Arial" w:hAnsi="Arial" w:cs="Arial"/>
          <w:b/>
          <w:bCs/>
          <w:color w:val="FF0000"/>
          <w:sz w:val="24"/>
          <w:szCs w:val="24"/>
        </w:rPr>
        <w:t>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2257E38B"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lastRenderedPageBreak/>
        <w:t xml:space="preserve">+  </w:t>
      </w:r>
      <w:r w:rsidRPr="00D3445E">
        <w:rPr>
          <w:rFonts w:ascii="Arial" w:hAnsi="Arial" w:cs="Arial"/>
          <w:color w:val="1F497D" w:themeColor="text2"/>
          <w:sz w:val="24"/>
          <w:szCs w:val="24"/>
        </w:rPr>
        <w:t>Na plánovanie zriadeni</w:t>
      </w:r>
      <w:r w:rsidR="00D411D8">
        <w:rPr>
          <w:rFonts w:ascii="Arial" w:hAnsi="Arial" w:cs="Arial"/>
          <w:color w:val="1F497D" w:themeColor="text2"/>
          <w:sz w:val="24"/>
          <w:szCs w:val="24"/>
        </w:rPr>
        <w:t>a</w:t>
      </w:r>
      <w:r w:rsidRPr="00D3445E">
        <w:rPr>
          <w:rFonts w:ascii="Arial" w:hAnsi="Arial" w:cs="Arial"/>
          <w:color w:val="1F497D" w:themeColor="text2"/>
          <w:sz w:val="24"/>
          <w:szCs w:val="24"/>
        </w:rPr>
        <w:t xml:space="preserve"> nových stacionárov pre dôchodcov.</w:t>
      </w:r>
    </w:p>
    <w:p w14:paraId="26FF07F0" w14:textId="0A7ACDDC"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Na plánovanie budovania nájomných bytov a ich reáln</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potreb</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2BC86" w14:textId="77777777" w:rsidR="007772DE" w:rsidRDefault="007772DE">
      <w:pPr>
        <w:spacing w:after="0" w:line="240" w:lineRule="auto"/>
      </w:pPr>
      <w:r>
        <w:separator/>
      </w:r>
    </w:p>
  </w:endnote>
  <w:endnote w:type="continuationSeparator" w:id="0">
    <w:p w14:paraId="047524FD" w14:textId="77777777" w:rsidR="007772DE" w:rsidRDefault="0077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7772DE">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B338A9"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14:paraId="071FD82D" w14:textId="77777777" w:rsidR="00B57C46" w:rsidRDefault="001E4B39">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BC69" w14:textId="77777777" w:rsidR="007772DE" w:rsidRDefault="007772DE">
      <w:pPr>
        <w:spacing w:after="0" w:line="240" w:lineRule="auto"/>
      </w:pPr>
      <w:r>
        <w:separator/>
      </w:r>
    </w:p>
  </w:footnote>
  <w:footnote w:type="continuationSeparator" w:id="0">
    <w:p w14:paraId="256880C7" w14:textId="77777777" w:rsidR="007772DE" w:rsidRDefault="00777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D"/>
    <w:rsid w:val="0006789D"/>
    <w:rsid w:val="000F2433"/>
    <w:rsid w:val="00155A67"/>
    <w:rsid w:val="00170429"/>
    <w:rsid w:val="001E4B39"/>
    <w:rsid w:val="002073E9"/>
    <w:rsid w:val="00311C53"/>
    <w:rsid w:val="003934CD"/>
    <w:rsid w:val="005856CF"/>
    <w:rsid w:val="00727C62"/>
    <w:rsid w:val="007760CF"/>
    <w:rsid w:val="007772DE"/>
    <w:rsid w:val="007A6541"/>
    <w:rsid w:val="007D1AAC"/>
    <w:rsid w:val="00925BC0"/>
    <w:rsid w:val="00984872"/>
    <w:rsid w:val="00AF5D70"/>
    <w:rsid w:val="00B07A69"/>
    <w:rsid w:val="00B10268"/>
    <w:rsid w:val="00C5795F"/>
    <w:rsid w:val="00CE4AB7"/>
    <w:rsid w:val="00D3445E"/>
    <w:rsid w:val="00D411D8"/>
    <w:rsid w:val="00E571F0"/>
    <w:rsid w:val="00F10951"/>
    <w:rsid w:val="00FF4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15:docId w15:val="{FBF9700F-4DFF-4EDF-BB42-969EED3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5541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BENČÍKOVÁ Perla</cp:lastModifiedBy>
  <cp:revision>2</cp:revision>
  <dcterms:created xsi:type="dcterms:W3CDTF">2020-09-25T09:53:00Z</dcterms:created>
  <dcterms:modified xsi:type="dcterms:W3CDTF">2020-09-25T09:53:00Z</dcterms:modified>
</cp:coreProperties>
</file>