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CCA" w:rsidRDefault="00721CCA" w:rsidP="00721CCA">
      <w:pPr>
        <w:pStyle w:val="Nadpis2"/>
        <w:rPr>
          <w:szCs w:val="32"/>
        </w:rPr>
      </w:pPr>
      <w:r>
        <w:rPr>
          <w:szCs w:val="32"/>
        </w:rPr>
        <w:t xml:space="preserve">Zápisnica </w:t>
      </w:r>
    </w:p>
    <w:p w:rsidR="00721CCA" w:rsidRDefault="00721CCA" w:rsidP="00721CCA">
      <w:pPr>
        <w:pStyle w:val="Nadpis2"/>
        <w:rPr>
          <w:sz w:val="28"/>
          <w:szCs w:val="28"/>
        </w:rPr>
      </w:pPr>
      <w:r>
        <w:rPr>
          <w:sz w:val="28"/>
          <w:szCs w:val="28"/>
        </w:rPr>
        <w:t xml:space="preserve">zo  zasadnutia Obecného zastupiteľstva  Obce Pleš </w:t>
      </w:r>
    </w:p>
    <w:p w:rsidR="00721CCA" w:rsidRDefault="00721CCA" w:rsidP="00721CCA">
      <w:pPr>
        <w:pStyle w:val="Nadpis2"/>
        <w:rPr>
          <w:sz w:val="28"/>
          <w:szCs w:val="28"/>
        </w:rPr>
      </w:pPr>
      <w:r>
        <w:rPr>
          <w:sz w:val="28"/>
          <w:szCs w:val="28"/>
        </w:rPr>
        <w:t>konaného dňa 19. 09. 2025</w:t>
      </w:r>
    </w:p>
    <w:p w:rsidR="00721CCA" w:rsidRDefault="00721CCA" w:rsidP="00721CCA">
      <w:pPr>
        <w:pStyle w:val="Nadpis2"/>
        <w:rPr>
          <w:sz w:val="24"/>
        </w:rPr>
      </w:pPr>
      <w:r>
        <w:rPr>
          <w:sz w:val="24"/>
        </w:rPr>
        <w:t>___________________________________________________________________________</w:t>
      </w:r>
    </w:p>
    <w:p w:rsidR="00721CCA" w:rsidRDefault="00721CCA" w:rsidP="00721CCA">
      <w:pPr>
        <w:tabs>
          <w:tab w:val="left" w:pos="1620"/>
        </w:tabs>
        <w:spacing w:before="60" w:after="60"/>
        <w:rPr>
          <w:b/>
        </w:rPr>
      </w:pPr>
    </w:p>
    <w:p w:rsidR="00721CCA" w:rsidRDefault="00721CCA" w:rsidP="00721CCA">
      <w:pPr>
        <w:tabs>
          <w:tab w:val="left" w:pos="1620"/>
        </w:tabs>
        <w:spacing w:before="60" w:after="60"/>
      </w:pPr>
      <w:r>
        <w:rPr>
          <w:b/>
        </w:rPr>
        <w:t>Prítomní:</w:t>
      </w:r>
      <w:r>
        <w:t xml:space="preserve">          Miroslav </w:t>
      </w:r>
      <w:proofErr w:type="spellStart"/>
      <w:r>
        <w:t>Plaucha</w:t>
      </w:r>
      <w:proofErr w:type="spellEnd"/>
      <w:r>
        <w:t>,   starosta obce</w:t>
      </w:r>
    </w:p>
    <w:p w:rsidR="00721CCA" w:rsidRDefault="00721CCA" w:rsidP="00721CCA">
      <w:pPr>
        <w:tabs>
          <w:tab w:val="left" w:pos="1620"/>
        </w:tabs>
        <w:spacing w:before="60" w:after="60"/>
      </w:pPr>
      <w:r>
        <w:t xml:space="preserve">                           Poslanci : </w:t>
      </w:r>
      <w:proofErr w:type="spellStart"/>
      <w:r>
        <w:t>Anita</w:t>
      </w:r>
      <w:proofErr w:type="spellEnd"/>
      <w:r>
        <w:t xml:space="preserve"> </w:t>
      </w:r>
      <w:proofErr w:type="spellStart"/>
      <w:r>
        <w:t>Benčíková</w:t>
      </w:r>
      <w:proofErr w:type="spellEnd"/>
      <w:r>
        <w:t xml:space="preserve">, Peter Albert, Zsolt </w:t>
      </w:r>
      <w:proofErr w:type="spellStart"/>
      <w:r>
        <w:t>Benčík</w:t>
      </w:r>
      <w:proofErr w:type="spellEnd"/>
    </w:p>
    <w:p w:rsidR="00721CCA" w:rsidRDefault="00721CCA" w:rsidP="00721CCA">
      <w:pPr>
        <w:spacing w:before="60" w:after="60"/>
      </w:pPr>
      <w:r>
        <w:rPr>
          <w:b/>
        </w:rPr>
        <w:t>Neprítomní:</w:t>
      </w:r>
      <w:r>
        <w:t xml:space="preserve">      Peter Vajko, Ján Albert</w:t>
      </w:r>
    </w:p>
    <w:p w:rsidR="00721CCA" w:rsidRDefault="00721CCA" w:rsidP="00721CCA">
      <w:pPr>
        <w:spacing w:before="60" w:after="60"/>
      </w:pPr>
      <w:r>
        <w:t xml:space="preserve">                        </w:t>
      </w:r>
    </w:p>
    <w:p w:rsidR="00721CCA" w:rsidRDefault="00721CCA" w:rsidP="00721CCA">
      <w:pPr>
        <w:spacing w:before="60" w:after="60"/>
      </w:pPr>
      <w:r>
        <w:rPr>
          <w:b/>
        </w:rPr>
        <w:t>Ďalší prítomní:</w:t>
      </w:r>
      <w:r>
        <w:t xml:space="preserve"> </w:t>
      </w:r>
      <w:proofErr w:type="spellStart"/>
      <w:r>
        <w:t>Scarlet</w:t>
      </w:r>
      <w:proofErr w:type="spellEnd"/>
      <w:r>
        <w:t xml:space="preserve"> </w:t>
      </w:r>
      <w:proofErr w:type="spellStart"/>
      <w:r>
        <w:t>Bolyósová</w:t>
      </w:r>
      <w:proofErr w:type="spellEnd"/>
      <w:r>
        <w:t xml:space="preserve">, hlavný kontrolór obce </w:t>
      </w:r>
    </w:p>
    <w:p w:rsidR="00721CCA" w:rsidRDefault="00721CCA" w:rsidP="00721CCA">
      <w:pPr>
        <w:spacing w:before="60" w:after="60"/>
      </w:pPr>
      <w:r>
        <w:t xml:space="preserve">                            Perla Kmeťová, </w:t>
      </w:r>
      <w:proofErr w:type="spellStart"/>
      <w:r>
        <w:t>zam</w:t>
      </w:r>
      <w:proofErr w:type="spellEnd"/>
      <w:r>
        <w:t>. obce</w:t>
      </w:r>
    </w:p>
    <w:p w:rsidR="00721CCA" w:rsidRDefault="00721CCA" w:rsidP="00721CCA">
      <w:pPr>
        <w:spacing w:before="60" w:after="60"/>
        <w:rPr>
          <w:b/>
        </w:rPr>
      </w:pPr>
      <w:r>
        <w:rPr>
          <w:b/>
        </w:rPr>
        <w:t>Verejnosť:         ....................................................................................................</w:t>
      </w:r>
    </w:p>
    <w:p w:rsidR="00721CCA" w:rsidRDefault="00721CCA" w:rsidP="00721CCA">
      <w:pPr>
        <w:spacing w:before="60" w:after="60"/>
      </w:pPr>
      <w:r>
        <w:rPr>
          <w:b/>
        </w:rPr>
        <w:t xml:space="preserve">                            ...................................................................................................</w:t>
      </w:r>
    </w:p>
    <w:p w:rsidR="00721CCA" w:rsidRDefault="00721CCA" w:rsidP="00721CCA">
      <w:pPr>
        <w:autoSpaceDE w:val="0"/>
        <w:autoSpaceDN w:val="0"/>
        <w:adjustRightInd w:val="0"/>
        <w:rPr>
          <w:b/>
          <w:bCs/>
        </w:rPr>
      </w:pPr>
      <w:r>
        <w:rPr>
          <w:b/>
          <w:bCs/>
        </w:rPr>
        <w:t>PROGRAM  :</w:t>
      </w:r>
    </w:p>
    <w:p w:rsidR="00721CCA" w:rsidRDefault="00721CCA" w:rsidP="00721CCA">
      <w:pPr>
        <w:numPr>
          <w:ilvl w:val="0"/>
          <w:numId w:val="1"/>
        </w:numPr>
        <w:autoSpaceDE w:val="0"/>
        <w:autoSpaceDN w:val="0"/>
        <w:adjustRightInd w:val="0"/>
        <w:rPr>
          <w:lang w:eastAsia="sk-SK"/>
        </w:rPr>
      </w:pPr>
      <w:r>
        <w:rPr>
          <w:lang w:eastAsia="sk-SK"/>
        </w:rPr>
        <w:t>Otvorenie a schválenie programu rokovania</w:t>
      </w:r>
    </w:p>
    <w:p w:rsidR="00721CCA" w:rsidRDefault="00721CCA" w:rsidP="00721CCA">
      <w:pPr>
        <w:numPr>
          <w:ilvl w:val="0"/>
          <w:numId w:val="1"/>
        </w:numPr>
        <w:autoSpaceDE w:val="0"/>
        <w:autoSpaceDN w:val="0"/>
        <w:adjustRightInd w:val="0"/>
        <w:rPr>
          <w:lang w:eastAsia="sk-SK"/>
        </w:rPr>
      </w:pPr>
      <w:r>
        <w:rPr>
          <w:lang w:eastAsia="sk-SK"/>
        </w:rPr>
        <w:t>Ur</w:t>
      </w:r>
      <w:r>
        <w:rPr>
          <w:rFonts w:ascii="TimesNewRoman" w:hAnsi="TimesNewRoman" w:cs="TimesNewRoman"/>
          <w:lang w:eastAsia="sk-SK"/>
        </w:rPr>
        <w:t>č</w:t>
      </w:r>
      <w:r>
        <w:rPr>
          <w:lang w:eastAsia="sk-SK"/>
        </w:rPr>
        <w:t>enie zapisovate</w:t>
      </w:r>
      <w:r>
        <w:rPr>
          <w:rFonts w:ascii="TimesNewRoman" w:hAnsi="TimesNewRoman" w:cs="TimesNewRoman"/>
          <w:lang w:eastAsia="sk-SK"/>
        </w:rPr>
        <w:t>ľ</w:t>
      </w:r>
      <w:r>
        <w:rPr>
          <w:lang w:eastAsia="sk-SK"/>
        </w:rPr>
        <w:t>a, overovate</w:t>
      </w:r>
      <w:r>
        <w:rPr>
          <w:rFonts w:ascii="TimesNewRoman" w:hAnsi="TimesNewRoman" w:cs="TimesNewRoman"/>
          <w:lang w:eastAsia="sk-SK"/>
        </w:rPr>
        <w:t>ľ</w:t>
      </w:r>
      <w:r>
        <w:rPr>
          <w:lang w:eastAsia="sk-SK"/>
        </w:rPr>
        <w:t>ov zápisnice, vo</w:t>
      </w:r>
      <w:r>
        <w:rPr>
          <w:rFonts w:ascii="TimesNewRoman" w:hAnsi="TimesNewRoman" w:cs="TimesNewRoman"/>
          <w:lang w:eastAsia="sk-SK"/>
        </w:rPr>
        <w:t>ľ</w:t>
      </w:r>
      <w:r>
        <w:rPr>
          <w:lang w:eastAsia="sk-SK"/>
        </w:rPr>
        <w:t>ba návrhovej komisie</w:t>
      </w:r>
    </w:p>
    <w:p w:rsidR="00721CCA" w:rsidRDefault="00721CCA" w:rsidP="00721CCA">
      <w:pPr>
        <w:numPr>
          <w:ilvl w:val="0"/>
          <w:numId w:val="1"/>
        </w:numPr>
        <w:autoSpaceDE w:val="0"/>
        <w:autoSpaceDN w:val="0"/>
        <w:adjustRightInd w:val="0"/>
        <w:rPr>
          <w:lang w:eastAsia="sk-SK"/>
        </w:rPr>
      </w:pPr>
      <w:r>
        <w:rPr>
          <w:lang w:eastAsia="sk-SK"/>
        </w:rPr>
        <w:t>Voľba hl. Kontrolóra obce Pleš</w:t>
      </w:r>
    </w:p>
    <w:p w:rsidR="00721CCA" w:rsidRDefault="00721CCA" w:rsidP="00721CCA">
      <w:pPr>
        <w:numPr>
          <w:ilvl w:val="0"/>
          <w:numId w:val="1"/>
        </w:numPr>
        <w:autoSpaceDE w:val="0"/>
        <w:autoSpaceDN w:val="0"/>
        <w:adjustRightInd w:val="0"/>
        <w:rPr>
          <w:lang w:eastAsia="sk-SK"/>
        </w:rPr>
      </w:pPr>
      <w:r>
        <w:rPr>
          <w:lang w:eastAsia="sk-SK"/>
        </w:rPr>
        <w:t>Kultúrne podujatia Úcta straším, Mikuláš- organizačné veci</w:t>
      </w:r>
    </w:p>
    <w:p w:rsidR="00721CCA" w:rsidRDefault="00721CCA" w:rsidP="00721CCA">
      <w:pPr>
        <w:autoSpaceDE w:val="0"/>
        <w:autoSpaceDN w:val="0"/>
        <w:adjustRightInd w:val="0"/>
        <w:ind w:left="360"/>
        <w:rPr>
          <w:lang w:eastAsia="sk-SK"/>
        </w:rPr>
      </w:pPr>
      <w:r>
        <w:rPr>
          <w:lang w:eastAsia="sk-SK"/>
        </w:rPr>
        <w:t xml:space="preserve">   4. Rôzne</w:t>
      </w:r>
    </w:p>
    <w:p w:rsidR="00721CCA" w:rsidRDefault="00721CCA" w:rsidP="00721CCA">
      <w:pPr>
        <w:autoSpaceDE w:val="0"/>
        <w:autoSpaceDN w:val="0"/>
        <w:adjustRightInd w:val="0"/>
        <w:rPr>
          <w:lang w:eastAsia="sk-SK"/>
        </w:rPr>
      </w:pPr>
      <w:r>
        <w:rPr>
          <w:lang w:eastAsia="sk-SK"/>
        </w:rPr>
        <w:t xml:space="preserve">         5. Návrh na uznesenie a jeho schválenie</w:t>
      </w:r>
    </w:p>
    <w:p w:rsidR="00721CCA" w:rsidRDefault="00721CCA" w:rsidP="00721CCA">
      <w:pPr>
        <w:autoSpaceDE w:val="0"/>
        <w:autoSpaceDN w:val="0"/>
        <w:adjustRightInd w:val="0"/>
        <w:rPr>
          <w:lang w:eastAsia="sk-SK"/>
        </w:rPr>
      </w:pPr>
      <w:r>
        <w:rPr>
          <w:lang w:eastAsia="sk-SK"/>
        </w:rPr>
        <w:t xml:space="preserve">         6.  Záver</w:t>
      </w:r>
    </w:p>
    <w:p w:rsidR="00721CCA" w:rsidRDefault="00721CCA" w:rsidP="00721CCA">
      <w:pPr>
        <w:autoSpaceDE w:val="0"/>
        <w:autoSpaceDN w:val="0"/>
        <w:adjustRightInd w:val="0"/>
        <w:rPr>
          <w:b/>
          <w:bCs/>
        </w:rPr>
      </w:pPr>
    </w:p>
    <w:p w:rsidR="00721CCA" w:rsidRDefault="00721CCA" w:rsidP="00721CCA">
      <w:pPr>
        <w:autoSpaceDE w:val="0"/>
        <w:autoSpaceDN w:val="0"/>
        <w:adjustRightInd w:val="0"/>
        <w:rPr>
          <w:b/>
          <w:bCs/>
        </w:rPr>
      </w:pPr>
    </w:p>
    <w:p w:rsidR="00721CCA" w:rsidRDefault="00721CCA" w:rsidP="00721CCA">
      <w:pPr>
        <w:autoSpaceDE w:val="0"/>
        <w:autoSpaceDN w:val="0"/>
        <w:adjustRightInd w:val="0"/>
        <w:rPr>
          <w:b/>
          <w:u w:val="single"/>
        </w:rPr>
      </w:pPr>
      <w:r>
        <w:rPr>
          <w:b/>
          <w:u w:val="single"/>
        </w:rPr>
        <w:t xml:space="preserve"> K bodu 1. Otvorenie zasadnutia a schválenie programu rokovania</w:t>
      </w:r>
    </w:p>
    <w:p w:rsidR="00721CCA" w:rsidRDefault="00721CCA" w:rsidP="00721CCA">
      <w:r>
        <w:t xml:space="preserve">Rokovanie OZ  otvoril  Miroslav </w:t>
      </w:r>
      <w:proofErr w:type="spellStart"/>
      <w:r>
        <w:t>Plaucha</w:t>
      </w:r>
      <w:proofErr w:type="spellEnd"/>
      <w:r>
        <w:t xml:space="preserve">  starosta obce.  Privítal všetkých prítomných. </w:t>
      </w:r>
    </w:p>
    <w:p w:rsidR="00721CCA" w:rsidRDefault="00721CCA" w:rsidP="00721CCA">
      <w:pPr>
        <w:autoSpaceDE w:val="0"/>
        <w:autoSpaceDN w:val="0"/>
        <w:adjustRightInd w:val="0"/>
      </w:pPr>
      <w:r>
        <w:t>Ospravedlnení poslanci: Peter Vajko,  Ján Albert</w:t>
      </w:r>
    </w:p>
    <w:p w:rsidR="00721CCA" w:rsidRDefault="00721CCA" w:rsidP="00721CCA">
      <w:r>
        <w:t>Pán starosta konštatoval, že  počet prítomných poslancov je  3 a OZ je uznášania schopné.</w:t>
      </w:r>
    </w:p>
    <w:p w:rsidR="00721CCA" w:rsidRDefault="00721CCA" w:rsidP="00721CCA"/>
    <w:p w:rsidR="00721CCA" w:rsidRDefault="00721CCA" w:rsidP="00721CCA">
      <w:pPr>
        <w:rPr>
          <w:color w:val="FF0000"/>
        </w:rPr>
      </w:pPr>
    </w:p>
    <w:p w:rsidR="00721CCA" w:rsidRDefault="00721CCA" w:rsidP="00721CCA">
      <w:pPr>
        <w:rPr>
          <w:b/>
          <w:u w:val="single"/>
        </w:rPr>
      </w:pPr>
      <w:r>
        <w:rPr>
          <w:b/>
          <w:u w:val="single"/>
        </w:rPr>
        <w:t xml:space="preserve">Uznesenie č. 22/2025 :  </w:t>
      </w:r>
    </w:p>
    <w:p w:rsidR="00721CCA" w:rsidRDefault="00721CCA" w:rsidP="00721CCA"/>
    <w:p w:rsidR="00721CCA" w:rsidRDefault="00721CCA" w:rsidP="00721CCA">
      <w:r>
        <w:t xml:space="preserve">Obecné  zastupiteľstvo </w:t>
      </w:r>
      <w:proofErr w:type="spellStart"/>
      <w:r>
        <w:t>Obce.Pleš</w:t>
      </w:r>
      <w:proofErr w:type="spellEnd"/>
    </w:p>
    <w:p w:rsidR="00721CCA" w:rsidRDefault="00721CCA" w:rsidP="00721CCA">
      <w:r>
        <w:t>v súlade § 11 ods. 4 písm. b) zákona č. 369/1990 Zb. o obecnom zriadení v z. n. p.</w:t>
      </w:r>
    </w:p>
    <w:p w:rsidR="00721CCA" w:rsidRDefault="00721CCA" w:rsidP="00721CCA"/>
    <w:p w:rsidR="00721CCA" w:rsidRDefault="00721CCA" w:rsidP="00721CCA">
      <w:r>
        <w:t xml:space="preserve">Obecné zastupiteľstvo Obce Pleš </w:t>
      </w:r>
    </w:p>
    <w:p w:rsidR="00721CCA" w:rsidRDefault="00721CCA" w:rsidP="00721CCA">
      <w:pPr>
        <w:pStyle w:val="Odsekzoznamu"/>
        <w:numPr>
          <w:ilvl w:val="0"/>
          <w:numId w:val="2"/>
        </w:numPr>
        <w:autoSpaceDE w:val="0"/>
        <w:autoSpaceDN w:val="0"/>
        <w:adjustRightInd w:val="0"/>
      </w:pPr>
      <w:r>
        <w:rPr>
          <w:b/>
        </w:rPr>
        <w:t>schvaľuje</w:t>
      </w:r>
      <w:r>
        <w:t xml:space="preserve"> </w:t>
      </w:r>
    </w:p>
    <w:p w:rsidR="00721CCA" w:rsidRDefault="00721CCA" w:rsidP="00721CCA">
      <w:pPr>
        <w:autoSpaceDE w:val="0"/>
        <w:autoSpaceDN w:val="0"/>
        <w:adjustRightInd w:val="0"/>
      </w:pPr>
      <w:r>
        <w:t>program rokovania podľa pozvánky.</w:t>
      </w:r>
    </w:p>
    <w:p w:rsidR="00721CCA" w:rsidRDefault="00721CCA" w:rsidP="00721CCA">
      <w:pPr>
        <w:autoSpaceDE w:val="0"/>
        <w:autoSpaceDN w:val="0"/>
        <w:adjustRightInd w:val="0"/>
      </w:pPr>
    </w:p>
    <w:p w:rsidR="00721CCA" w:rsidRDefault="00721CCA" w:rsidP="00721CCA">
      <w:pPr>
        <w:autoSpaceDE w:val="0"/>
        <w:autoSpaceDN w:val="0"/>
        <w:adjustRightInd w:val="0"/>
      </w:pPr>
    </w:p>
    <w:p w:rsidR="00721CCA" w:rsidRDefault="00721CCA" w:rsidP="00721CCA">
      <w:pPr>
        <w:autoSpaceDE w:val="0"/>
        <w:autoSpaceDN w:val="0"/>
        <w:adjustRightInd w:val="0"/>
        <w:rPr>
          <w:b/>
          <w:u w:val="single"/>
        </w:rPr>
      </w:pPr>
    </w:p>
    <w:p w:rsidR="00721CCA" w:rsidRDefault="00721CCA" w:rsidP="00721CCA">
      <w:pPr>
        <w:autoSpaceDE w:val="0"/>
        <w:autoSpaceDN w:val="0"/>
        <w:adjustRightInd w:val="0"/>
        <w:rPr>
          <w:b/>
          <w:u w:val="single"/>
        </w:rPr>
      </w:pPr>
      <w:r>
        <w:rPr>
          <w:b/>
          <w:u w:val="single"/>
        </w:rPr>
        <w:t xml:space="preserve">K bodu 2. Určenie zapisovateľa, voľba návrhovej komisie a overovateľov zápisnice </w:t>
      </w:r>
    </w:p>
    <w:p w:rsidR="00721CCA" w:rsidRDefault="00721CCA" w:rsidP="00721CCA">
      <w:pPr>
        <w:autoSpaceDE w:val="0"/>
        <w:autoSpaceDN w:val="0"/>
        <w:adjustRightInd w:val="0"/>
        <w:rPr>
          <w:b/>
          <w:u w:val="single"/>
        </w:rPr>
      </w:pPr>
    </w:p>
    <w:p w:rsidR="00721CCA" w:rsidRDefault="00721CCA" w:rsidP="00721CCA">
      <w:pPr>
        <w:autoSpaceDE w:val="0"/>
        <w:autoSpaceDN w:val="0"/>
        <w:adjustRightInd w:val="0"/>
      </w:pPr>
    </w:p>
    <w:p w:rsidR="00721CCA" w:rsidRDefault="00721CCA" w:rsidP="00721CCA">
      <w:pPr>
        <w:spacing w:before="60" w:after="60"/>
      </w:pPr>
      <w:r>
        <w:rPr>
          <w:b/>
        </w:rPr>
        <w:t>Overovatelia zápisnice</w:t>
      </w:r>
      <w:r>
        <w:t xml:space="preserve">:  </w:t>
      </w:r>
      <w:proofErr w:type="spellStart"/>
      <w:r>
        <w:t>Anita</w:t>
      </w:r>
      <w:proofErr w:type="spellEnd"/>
      <w:r>
        <w:t xml:space="preserve"> </w:t>
      </w:r>
      <w:proofErr w:type="spellStart"/>
      <w:r>
        <w:t>Benčíková</w:t>
      </w:r>
      <w:proofErr w:type="spellEnd"/>
      <w:r>
        <w:t>, Peter Albert</w:t>
      </w:r>
    </w:p>
    <w:p w:rsidR="00721CCA" w:rsidRDefault="00721CCA" w:rsidP="00721CCA">
      <w:pPr>
        <w:spacing w:before="60" w:after="60"/>
      </w:pPr>
      <w:r>
        <w:rPr>
          <w:b/>
        </w:rPr>
        <w:t>Návrhová komisia:</w:t>
      </w:r>
      <w:r>
        <w:t xml:space="preserve">         Zsolt </w:t>
      </w:r>
      <w:proofErr w:type="spellStart"/>
      <w:r>
        <w:t>Benčík</w:t>
      </w:r>
      <w:proofErr w:type="spellEnd"/>
    </w:p>
    <w:p w:rsidR="00721CCA" w:rsidRDefault="00721CCA" w:rsidP="00721CCA">
      <w:pPr>
        <w:autoSpaceDE w:val="0"/>
        <w:autoSpaceDN w:val="0"/>
        <w:adjustRightInd w:val="0"/>
      </w:pPr>
      <w:r>
        <w:rPr>
          <w:b/>
        </w:rPr>
        <w:t>Zapisovateľka:</w:t>
      </w:r>
      <w:r>
        <w:t xml:space="preserve">               Perla Kmeťová</w:t>
      </w:r>
    </w:p>
    <w:p w:rsidR="00721CCA" w:rsidRDefault="00721CCA" w:rsidP="00721CCA">
      <w:pPr>
        <w:autoSpaceDE w:val="0"/>
        <w:autoSpaceDN w:val="0"/>
        <w:adjustRightInd w:val="0"/>
        <w:rPr>
          <w:b/>
        </w:rPr>
      </w:pPr>
    </w:p>
    <w:p w:rsidR="00721CCA" w:rsidRDefault="00721CCA" w:rsidP="00721CCA">
      <w:pPr>
        <w:autoSpaceDE w:val="0"/>
        <w:autoSpaceDN w:val="0"/>
        <w:adjustRightInd w:val="0"/>
        <w:rPr>
          <w:b/>
        </w:rPr>
      </w:pPr>
    </w:p>
    <w:p w:rsidR="00721CCA" w:rsidRDefault="00721CCA" w:rsidP="00721CCA">
      <w:pPr>
        <w:autoSpaceDE w:val="0"/>
        <w:autoSpaceDN w:val="0"/>
        <w:adjustRightInd w:val="0"/>
      </w:pPr>
      <w:r>
        <w:rPr>
          <w:b/>
        </w:rPr>
        <w:t>Hlasovanie:</w:t>
      </w:r>
      <w:r>
        <w:t xml:space="preserve">                     za:                                         3        </w:t>
      </w:r>
    </w:p>
    <w:p w:rsidR="00721CCA" w:rsidRDefault="00721CCA" w:rsidP="00721CCA">
      <w:pPr>
        <w:autoSpaceDE w:val="0"/>
        <w:autoSpaceDN w:val="0"/>
        <w:adjustRightInd w:val="0"/>
      </w:pPr>
      <w:r>
        <w:t xml:space="preserve">                                         proti :                                    0        </w:t>
      </w:r>
    </w:p>
    <w:p w:rsidR="00721CCA" w:rsidRDefault="00721CCA" w:rsidP="00721CCA">
      <w:pPr>
        <w:autoSpaceDE w:val="0"/>
        <w:autoSpaceDN w:val="0"/>
        <w:adjustRightInd w:val="0"/>
      </w:pPr>
      <w:r>
        <w:t xml:space="preserve">                                         zdržal sa:                               0     </w:t>
      </w:r>
    </w:p>
    <w:p w:rsidR="00721CCA" w:rsidRDefault="00721CCA" w:rsidP="00721CCA">
      <w:pPr>
        <w:autoSpaceDE w:val="0"/>
        <w:autoSpaceDN w:val="0"/>
        <w:adjustRightInd w:val="0"/>
      </w:pPr>
      <w:r>
        <w:t xml:space="preserve">                                         nehlasovali:                           0     </w:t>
      </w:r>
    </w:p>
    <w:p w:rsidR="00721CCA" w:rsidRDefault="00721CCA" w:rsidP="00721CCA">
      <w:pPr>
        <w:autoSpaceDE w:val="0"/>
        <w:autoSpaceDN w:val="0"/>
        <w:adjustRightInd w:val="0"/>
      </w:pPr>
      <w:r>
        <w:t xml:space="preserve">                                         neprítomní pri hlasovaní:      0        </w:t>
      </w:r>
    </w:p>
    <w:p w:rsidR="00721CCA" w:rsidRDefault="00721CCA" w:rsidP="00721CCA">
      <w:pPr>
        <w:tabs>
          <w:tab w:val="num" w:pos="2160"/>
        </w:tabs>
        <w:autoSpaceDE w:val="0"/>
        <w:autoSpaceDN w:val="0"/>
        <w:adjustRightInd w:val="0"/>
        <w:ind w:left="360" w:hanging="180"/>
        <w:rPr>
          <w:bCs/>
        </w:rPr>
      </w:pPr>
    </w:p>
    <w:p w:rsidR="00721CCA" w:rsidRDefault="00721CCA" w:rsidP="00721CCA">
      <w:pPr>
        <w:rPr>
          <w:b/>
          <w:u w:val="single"/>
        </w:rPr>
      </w:pPr>
      <w:r>
        <w:rPr>
          <w:b/>
          <w:u w:val="single"/>
        </w:rPr>
        <w:t xml:space="preserve">Uznesenie č. 22/2025 :  </w:t>
      </w:r>
    </w:p>
    <w:p w:rsidR="00721CCA" w:rsidRDefault="00721CCA" w:rsidP="00721CCA"/>
    <w:p w:rsidR="00721CCA" w:rsidRDefault="00721CCA" w:rsidP="00721CCA">
      <w:r>
        <w:t xml:space="preserve">Obecné  zastupiteľstvo </w:t>
      </w:r>
      <w:proofErr w:type="spellStart"/>
      <w:r>
        <w:t>Obce.Pleš</w:t>
      </w:r>
      <w:proofErr w:type="spellEnd"/>
    </w:p>
    <w:p w:rsidR="00721CCA" w:rsidRDefault="00721CCA" w:rsidP="00721CCA">
      <w:r>
        <w:t>v súlade § 11 ods. 4 písm. b) zákona č. 369/1990 Zb. o obecnom zriadení v z. n. p.</w:t>
      </w:r>
    </w:p>
    <w:p w:rsidR="00721CCA" w:rsidRDefault="00721CCA" w:rsidP="00721CCA"/>
    <w:p w:rsidR="00721CCA" w:rsidRDefault="00721CCA" w:rsidP="00721CCA">
      <w:r>
        <w:t xml:space="preserve">Obecné zastupiteľstvo obce Pleš </w:t>
      </w:r>
    </w:p>
    <w:p w:rsidR="00721CCA" w:rsidRDefault="00721CCA" w:rsidP="00721CCA">
      <w:pPr>
        <w:autoSpaceDE w:val="0"/>
        <w:autoSpaceDN w:val="0"/>
        <w:adjustRightInd w:val="0"/>
        <w:ind w:left="360"/>
        <w:rPr>
          <w:b/>
          <w:lang w:eastAsia="sk-SK"/>
        </w:rPr>
      </w:pPr>
      <w:r>
        <w:rPr>
          <w:b/>
          <w:lang w:eastAsia="sk-SK"/>
        </w:rPr>
        <w:t xml:space="preserve">b)   b e r i e    n a   v e d o m i e </w:t>
      </w:r>
    </w:p>
    <w:p w:rsidR="00721CCA" w:rsidRDefault="00721CCA" w:rsidP="00721CCA">
      <w:pPr>
        <w:autoSpaceDE w:val="0"/>
        <w:autoSpaceDN w:val="0"/>
        <w:adjustRightInd w:val="0"/>
        <w:ind w:left="360"/>
        <w:rPr>
          <w:lang w:eastAsia="sk-SK"/>
        </w:rPr>
      </w:pPr>
    </w:p>
    <w:p w:rsidR="00721CCA" w:rsidRDefault="00721CCA" w:rsidP="00721CCA">
      <w:pPr>
        <w:autoSpaceDE w:val="0"/>
        <w:autoSpaceDN w:val="0"/>
        <w:adjustRightInd w:val="0"/>
        <w:rPr>
          <w:lang w:eastAsia="sk-SK"/>
        </w:rPr>
      </w:pPr>
      <w:r>
        <w:rPr>
          <w:lang w:eastAsia="sk-SK"/>
        </w:rPr>
        <w:t xml:space="preserve"> 1 . Starosta  určil za zapisovateľa zo zasadnutia OZ Perlu Kmeťovú – pracovníčku obce</w:t>
      </w:r>
    </w:p>
    <w:p w:rsidR="00721CCA" w:rsidRDefault="00721CCA" w:rsidP="00721CCA">
      <w:pPr>
        <w:autoSpaceDE w:val="0"/>
        <w:autoSpaceDN w:val="0"/>
        <w:adjustRightInd w:val="0"/>
        <w:rPr>
          <w:lang w:eastAsia="sk-SK"/>
        </w:rPr>
      </w:pPr>
      <w:r>
        <w:rPr>
          <w:lang w:eastAsia="sk-SK"/>
        </w:rPr>
        <w:t xml:space="preserve"> 2.   Overovateľov zápisnice poslancov Petra Alberta  a </w:t>
      </w:r>
      <w:proofErr w:type="spellStart"/>
      <w:r>
        <w:t>Anitu</w:t>
      </w:r>
      <w:proofErr w:type="spellEnd"/>
      <w:r>
        <w:t xml:space="preserve"> </w:t>
      </w:r>
      <w:proofErr w:type="spellStart"/>
      <w:r>
        <w:t>Benčíkovú</w:t>
      </w:r>
      <w:proofErr w:type="spellEnd"/>
      <w:r>
        <w:rPr>
          <w:lang w:eastAsia="sk-SK"/>
        </w:rPr>
        <w:t xml:space="preserve"> a do návrhovej komisie určil Zsolta </w:t>
      </w:r>
      <w:proofErr w:type="spellStart"/>
      <w:r>
        <w:rPr>
          <w:lang w:eastAsia="sk-SK"/>
        </w:rPr>
        <w:t>Benčíka</w:t>
      </w:r>
      <w:proofErr w:type="spellEnd"/>
      <w:r>
        <w:rPr>
          <w:lang w:eastAsia="sk-SK"/>
        </w:rPr>
        <w:t>.</w:t>
      </w:r>
    </w:p>
    <w:p w:rsidR="00721CCA" w:rsidRDefault="00721CCA" w:rsidP="00721CCA">
      <w:pPr>
        <w:tabs>
          <w:tab w:val="num" w:pos="2160"/>
        </w:tabs>
        <w:autoSpaceDE w:val="0"/>
        <w:autoSpaceDN w:val="0"/>
        <w:adjustRightInd w:val="0"/>
        <w:ind w:left="360" w:hanging="180"/>
        <w:rPr>
          <w:bCs/>
        </w:rPr>
      </w:pPr>
    </w:p>
    <w:p w:rsidR="00721CCA" w:rsidRDefault="00721CCA" w:rsidP="00721CCA">
      <w:pPr>
        <w:autoSpaceDE w:val="0"/>
        <w:autoSpaceDN w:val="0"/>
        <w:adjustRightInd w:val="0"/>
        <w:rPr>
          <w:b/>
          <w:u w:val="single"/>
        </w:rPr>
      </w:pPr>
      <w:r>
        <w:rPr>
          <w:b/>
          <w:u w:val="single"/>
        </w:rPr>
        <w:t xml:space="preserve">K bodu 3. Voľba hlavného kontrolóra obce Pleš </w:t>
      </w:r>
    </w:p>
    <w:p w:rsidR="00721CCA" w:rsidRDefault="00721CCA"/>
    <w:p w:rsidR="00A00651" w:rsidRDefault="00721CCA">
      <w:r>
        <w:t xml:space="preserve">Voľba hl. kontrolóra obce Pleš – Pán starosta na základe vyjadrenia OZ zo dňa 19. 09 .2025, keď sa uskutočnilo stretnutie poslancov vo veci preskúmania a úplnosti prihlášok a dodržanie termíny a splnenie predpokladov na výkon funkcie ,, Hlavného kontrolóra obce ,, PO otvorení obálky zo dňa 19. 09. 2025 nakoľko nebola len jedna obálka na funkciu hlavného kontrolóra poslanci posúdili kandidátku pani </w:t>
      </w:r>
      <w:proofErr w:type="spellStart"/>
      <w:r>
        <w:t>Scarlet</w:t>
      </w:r>
      <w:proofErr w:type="spellEnd"/>
      <w:r>
        <w:t xml:space="preserve"> </w:t>
      </w:r>
      <w:proofErr w:type="spellStart"/>
      <w:r>
        <w:t>Bolyósovú</w:t>
      </w:r>
      <w:proofErr w:type="spellEnd"/>
      <w:r>
        <w:t xml:space="preserve">. Po </w:t>
      </w:r>
      <w:proofErr w:type="spellStart"/>
      <w:r>
        <w:t>prejednaní</w:t>
      </w:r>
      <w:proofErr w:type="spellEnd"/>
      <w:r>
        <w:t xml:space="preserve"> OZ jednohlasne bola zvolená za hlavného kontrolóra obce </w:t>
      </w:r>
      <w:proofErr w:type="spellStart"/>
      <w:r>
        <w:t>Scarlet</w:t>
      </w:r>
      <w:proofErr w:type="spellEnd"/>
      <w:r>
        <w:t xml:space="preserve"> </w:t>
      </w:r>
      <w:proofErr w:type="spellStart"/>
      <w:r>
        <w:t>Bolyósová</w:t>
      </w:r>
      <w:proofErr w:type="spellEnd"/>
      <w:r>
        <w:t xml:space="preserve"> na 10 % mesačného pracovného úväzku, </w:t>
      </w:r>
      <w:proofErr w:type="spellStart"/>
      <w:r>
        <w:t>t.j</w:t>
      </w:r>
      <w:proofErr w:type="spellEnd"/>
      <w:r>
        <w:t>. 16,00 hod../mesačne. OZ schválilo plat hl. kontrolóra obce 176,00 € mesačne, platnosťou od 01.10.2025.</w:t>
      </w:r>
    </w:p>
    <w:p w:rsidR="00721CCA" w:rsidRDefault="00721CCA"/>
    <w:p w:rsidR="00721CCA" w:rsidRDefault="00721CCA"/>
    <w:p w:rsidR="00721CCA" w:rsidRDefault="00721CCA" w:rsidP="00721CCA">
      <w:pPr>
        <w:autoSpaceDE w:val="0"/>
        <w:autoSpaceDN w:val="0"/>
        <w:adjustRightInd w:val="0"/>
      </w:pPr>
      <w:r>
        <w:rPr>
          <w:b/>
        </w:rPr>
        <w:t>Hlasovanie:</w:t>
      </w:r>
      <w:r>
        <w:t xml:space="preserve">                     za:                                         3        </w:t>
      </w:r>
    </w:p>
    <w:p w:rsidR="00721CCA" w:rsidRDefault="00721CCA" w:rsidP="00721CCA">
      <w:pPr>
        <w:autoSpaceDE w:val="0"/>
        <w:autoSpaceDN w:val="0"/>
        <w:adjustRightInd w:val="0"/>
      </w:pPr>
      <w:r>
        <w:t xml:space="preserve">                                         proti :                                    0        </w:t>
      </w:r>
    </w:p>
    <w:p w:rsidR="00721CCA" w:rsidRDefault="00721CCA" w:rsidP="00721CCA">
      <w:pPr>
        <w:autoSpaceDE w:val="0"/>
        <w:autoSpaceDN w:val="0"/>
        <w:adjustRightInd w:val="0"/>
      </w:pPr>
      <w:r>
        <w:t xml:space="preserve">                                         zdržal sa:                               0     </w:t>
      </w:r>
    </w:p>
    <w:p w:rsidR="00721CCA" w:rsidRDefault="00721CCA" w:rsidP="00721CCA">
      <w:pPr>
        <w:autoSpaceDE w:val="0"/>
        <w:autoSpaceDN w:val="0"/>
        <w:adjustRightInd w:val="0"/>
      </w:pPr>
      <w:r>
        <w:t xml:space="preserve">                                         nehlasovali:                           0     </w:t>
      </w:r>
    </w:p>
    <w:p w:rsidR="00721CCA" w:rsidRDefault="00721CCA" w:rsidP="00721CCA">
      <w:pPr>
        <w:autoSpaceDE w:val="0"/>
        <w:autoSpaceDN w:val="0"/>
        <w:adjustRightInd w:val="0"/>
      </w:pPr>
      <w:r>
        <w:t xml:space="preserve">                                         neprítomní pri hlasovaní:      0        </w:t>
      </w:r>
    </w:p>
    <w:p w:rsidR="00721CCA" w:rsidRDefault="00721CCA" w:rsidP="00721CCA">
      <w:pPr>
        <w:tabs>
          <w:tab w:val="num" w:pos="2160"/>
        </w:tabs>
        <w:autoSpaceDE w:val="0"/>
        <w:autoSpaceDN w:val="0"/>
        <w:adjustRightInd w:val="0"/>
        <w:ind w:left="360" w:hanging="180"/>
        <w:rPr>
          <w:bCs/>
        </w:rPr>
      </w:pPr>
    </w:p>
    <w:p w:rsidR="00721CCA" w:rsidRDefault="00721CCA" w:rsidP="00721CCA">
      <w:pPr>
        <w:rPr>
          <w:b/>
          <w:u w:val="single"/>
        </w:rPr>
      </w:pPr>
      <w:r>
        <w:rPr>
          <w:b/>
          <w:u w:val="single"/>
        </w:rPr>
        <w:t xml:space="preserve">Uznesenie č. 23/2025 :  </w:t>
      </w:r>
    </w:p>
    <w:p w:rsidR="00721CCA" w:rsidRDefault="00721CCA" w:rsidP="00721CCA"/>
    <w:p w:rsidR="00721CCA" w:rsidRDefault="00721CCA" w:rsidP="00721CCA">
      <w:r>
        <w:t xml:space="preserve">Obecné  zastupiteľstvo </w:t>
      </w:r>
      <w:proofErr w:type="spellStart"/>
      <w:r>
        <w:t>Obce.Pleš</w:t>
      </w:r>
      <w:proofErr w:type="spellEnd"/>
    </w:p>
    <w:p w:rsidR="00721CCA" w:rsidRDefault="00721CCA" w:rsidP="00721CCA">
      <w:r>
        <w:t>v súlade § 11 ods. 4 písm. b) zákona č. 369/1990 Zb. o obecnom zriadení v z. n. p.</w:t>
      </w:r>
    </w:p>
    <w:p w:rsidR="00721CCA" w:rsidRDefault="00721CCA" w:rsidP="00721CCA"/>
    <w:p w:rsidR="00721CCA" w:rsidRDefault="00721CCA" w:rsidP="00721CCA">
      <w:r>
        <w:t xml:space="preserve">Obecné zastupiteľstvo obce Pleš </w:t>
      </w:r>
    </w:p>
    <w:p w:rsidR="00721CCA" w:rsidRDefault="00721CCA" w:rsidP="00721CCA">
      <w:pPr>
        <w:pStyle w:val="Odsekzoznamu"/>
        <w:numPr>
          <w:ilvl w:val="0"/>
          <w:numId w:val="3"/>
        </w:numPr>
        <w:autoSpaceDE w:val="0"/>
        <w:autoSpaceDN w:val="0"/>
        <w:adjustRightInd w:val="0"/>
        <w:rPr>
          <w:b/>
          <w:lang w:eastAsia="sk-SK"/>
        </w:rPr>
      </w:pPr>
      <w:r>
        <w:rPr>
          <w:b/>
          <w:lang w:eastAsia="sk-SK"/>
        </w:rPr>
        <w:t xml:space="preserve">v o l í </w:t>
      </w:r>
    </w:p>
    <w:p w:rsidR="00721CCA" w:rsidRPr="00BE64D7" w:rsidRDefault="00721CCA" w:rsidP="00721CCA">
      <w:pPr>
        <w:spacing w:after="160" w:line="256" w:lineRule="auto"/>
        <w:ind w:left="360"/>
      </w:pPr>
      <w:r>
        <w:t xml:space="preserve">hlavného kontrolóra obce p. </w:t>
      </w:r>
      <w:proofErr w:type="spellStart"/>
      <w:r>
        <w:t>Scarlet</w:t>
      </w:r>
      <w:proofErr w:type="spellEnd"/>
      <w:r>
        <w:t xml:space="preserve"> </w:t>
      </w:r>
      <w:proofErr w:type="spellStart"/>
      <w:r>
        <w:t>Bolyósovú</w:t>
      </w:r>
      <w:proofErr w:type="spellEnd"/>
      <w:r>
        <w:t xml:space="preserve"> na 10 % mesačného pracovného úväzku, </w:t>
      </w:r>
      <w:proofErr w:type="spellStart"/>
      <w:r>
        <w:t>t.j</w:t>
      </w:r>
      <w:proofErr w:type="spellEnd"/>
      <w:r>
        <w:t xml:space="preserve">. 16,00 hod./mesačne </w:t>
      </w:r>
    </w:p>
    <w:p w:rsidR="00721CCA" w:rsidRPr="00721CCA" w:rsidRDefault="00721CCA" w:rsidP="00721CCA">
      <w:pPr>
        <w:pStyle w:val="Odsekzoznamu"/>
        <w:autoSpaceDE w:val="0"/>
        <w:autoSpaceDN w:val="0"/>
        <w:adjustRightInd w:val="0"/>
        <w:ind w:left="735"/>
        <w:rPr>
          <w:b/>
          <w:lang w:eastAsia="sk-SK"/>
        </w:rPr>
      </w:pPr>
    </w:p>
    <w:p w:rsidR="00721CCA" w:rsidRDefault="00721CCA" w:rsidP="00721CCA">
      <w:pPr>
        <w:autoSpaceDE w:val="0"/>
        <w:autoSpaceDN w:val="0"/>
        <w:adjustRightInd w:val="0"/>
        <w:rPr>
          <w:b/>
          <w:lang w:eastAsia="sk-SK"/>
        </w:rPr>
      </w:pPr>
    </w:p>
    <w:p w:rsidR="00721CCA" w:rsidRPr="00721CCA" w:rsidRDefault="00721CCA" w:rsidP="00721CCA">
      <w:pPr>
        <w:autoSpaceDE w:val="0"/>
        <w:autoSpaceDN w:val="0"/>
        <w:adjustRightInd w:val="0"/>
        <w:rPr>
          <w:b/>
          <w:lang w:eastAsia="sk-SK"/>
        </w:rPr>
      </w:pPr>
    </w:p>
    <w:p w:rsidR="00721CCA" w:rsidRDefault="00721CCA" w:rsidP="00721CCA">
      <w:pPr>
        <w:tabs>
          <w:tab w:val="num" w:pos="2160"/>
        </w:tabs>
        <w:autoSpaceDE w:val="0"/>
        <w:autoSpaceDN w:val="0"/>
        <w:adjustRightInd w:val="0"/>
        <w:ind w:left="360" w:hanging="180"/>
        <w:rPr>
          <w:bCs/>
        </w:rPr>
      </w:pPr>
    </w:p>
    <w:p w:rsidR="00EE49E3" w:rsidRPr="00EE49E3" w:rsidRDefault="00721CCA" w:rsidP="00EE49E3">
      <w:pPr>
        <w:autoSpaceDE w:val="0"/>
        <w:autoSpaceDN w:val="0"/>
        <w:adjustRightInd w:val="0"/>
        <w:rPr>
          <w:b/>
          <w:u w:val="single"/>
          <w:lang w:eastAsia="sk-SK"/>
        </w:rPr>
      </w:pPr>
      <w:r w:rsidRPr="00EE49E3">
        <w:rPr>
          <w:b/>
          <w:u w:val="single"/>
        </w:rPr>
        <w:lastRenderedPageBreak/>
        <w:t xml:space="preserve">K bodu 4. </w:t>
      </w:r>
      <w:r w:rsidR="00EE49E3" w:rsidRPr="00EE49E3">
        <w:rPr>
          <w:b/>
          <w:u w:val="single"/>
          <w:lang w:eastAsia="sk-SK"/>
        </w:rPr>
        <w:t>Kultúrne podujatia Úcta straším, Mikuláš- organizačné veci</w:t>
      </w:r>
    </w:p>
    <w:p w:rsidR="00721CCA" w:rsidRDefault="00721CCA" w:rsidP="00721CCA">
      <w:pPr>
        <w:autoSpaceDE w:val="0"/>
        <w:autoSpaceDN w:val="0"/>
        <w:adjustRightInd w:val="0"/>
        <w:rPr>
          <w:b/>
          <w:u w:val="single"/>
        </w:rPr>
      </w:pPr>
    </w:p>
    <w:p w:rsidR="00EE49E3" w:rsidRPr="00EE49E3" w:rsidRDefault="00EE49E3" w:rsidP="00721CCA">
      <w:pPr>
        <w:autoSpaceDE w:val="0"/>
        <w:autoSpaceDN w:val="0"/>
        <w:adjustRightInd w:val="0"/>
      </w:pPr>
      <w:r w:rsidRPr="00EE49E3">
        <w:t>Pá starosta informoval poslancov OZ o pripravovaných kultúrnych podujatí v mesiaci október a december. Hovoril, že je naplánované kultúrne podujatie na 19. 10. 2025</w:t>
      </w:r>
      <w:r>
        <w:t xml:space="preserve"> začiatkom o 16,00 hodine</w:t>
      </w:r>
      <w:r w:rsidRPr="00EE49E3">
        <w:t xml:space="preserve"> úcta k starším s malým programom. </w:t>
      </w:r>
      <w:r>
        <w:t xml:space="preserve"> </w:t>
      </w:r>
      <w:r w:rsidRPr="00EE49E3">
        <w:t>Poslanc</w:t>
      </w:r>
      <w:r>
        <w:t>i</w:t>
      </w:r>
      <w:r w:rsidRPr="00EE49E3">
        <w:t xml:space="preserve"> po </w:t>
      </w:r>
      <w:proofErr w:type="spellStart"/>
      <w:r w:rsidRPr="00EE49E3">
        <w:t>p</w:t>
      </w:r>
      <w:r>
        <w:t>r</w:t>
      </w:r>
      <w:r w:rsidRPr="00EE49E3">
        <w:t>ejednaní</w:t>
      </w:r>
      <w:proofErr w:type="spellEnd"/>
      <w:r w:rsidRPr="00EE49E3">
        <w:t xml:space="preserve"> schválili občerstvenie pre dôchodcom. </w:t>
      </w:r>
      <w:r>
        <w:t xml:space="preserve">V mesiaci december sa uskutoční Mikulášsky večierok a to 05. 12. 2025. Poslanci odsúhlasili pre deti do 12 </w:t>
      </w:r>
      <w:proofErr w:type="spellStart"/>
      <w:r>
        <w:t>rokou</w:t>
      </w:r>
      <w:proofErr w:type="spellEnd"/>
      <w:r>
        <w:t xml:space="preserve"> mikulášske balíčky v sume 7,00 € za balíček.</w:t>
      </w:r>
    </w:p>
    <w:p w:rsidR="00721CCA" w:rsidRDefault="00721CCA" w:rsidP="00721CCA"/>
    <w:p w:rsidR="00EE49E3" w:rsidRDefault="00EE49E3" w:rsidP="00EE49E3"/>
    <w:p w:rsidR="00EE49E3" w:rsidRDefault="00EE49E3" w:rsidP="00EE49E3">
      <w:pPr>
        <w:autoSpaceDE w:val="0"/>
        <w:autoSpaceDN w:val="0"/>
        <w:adjustRightInd w:val="0"/>
      </w:pPr>
      <w:r>
        <w:rPr>
          <w:b/>
        </w:rPr>
        <w:t>Hlasovanie:</w:t>
      </w:r>
      <w:r>
        <w:t xml:space="preserve">                     za:                                         3        </w:t>
      </w:r>
    </w:p>
    <w:p w:rsidR="00EE49E3" w:rsidRDefault="00EE49E3" w:rsidP="00EE49E3">
      <w:pPr>
        <w:autoSpaceDE w:val="0"/>
        <w:autoSpaceDN w:val="0"/>
        <w:adjustRightInd w:val="0"/>
      </w:pPr>
      <w:r>
        <w:t xml:space="preserve">                                         proti :                                    0        </w:t>
      </w:r>
    </w:p>
    <w:p w:rsidR="00EE49E3" w:rsidRDefault="00EE49E3" w:rsidP="00EE49E3">
      <w:pPr>
        <w:autoSpaceDE w:val="0"/>
        <w:autoSpaceDN w:val="0"/>
        <w:adjustRightInd w:val="0"/>
      </w:pPr>
      <w:r>
        <w:t xml:space="preserve">                                         zdržal sa:                               0     </w:t>
      </w:r>
    </w:p>
    <w:p w:rsidR="00EE49E3" w:rsidRDefault="00EE49E3" w:rsidP="00EE49E3">
      <w:pPr>
        <w:autoSpaceDE w:val="0"/>
        <w:autoSpaceDN w:val="0"/>
        <w:adjustRightInd w:val="0"/>
      </w:pPr>
      <w:r>
        <w:t xml:space="preserve">                                         nehlasovali:                           0     </w:t>
      </w:r>
    </w:p>
    <w:p w:rsidR="00EE49E3" w:rsidRDefault="00EE49E3" w:rsidP="00EE49E3">
      <w:pPr>
        <w:autoSpaceDE w:val="0"/>
        <w:autoSpaceDN w:val="0"/>
        <w:adjustRightInd w:val="0"/>
      </w:pPr>
      <w:r>
        <w:t xml:space="preserve">                                         neprítomní pri hlasovaní:      0        </w:t>
      </w:r>
    </w:p>
    <w:p w:rsidR="00EE49E3" w:rsidRDefault="00EE49E3" w:rsidP="00EE49E3">
      <w:pPr>
        <w:tabs>
          <w:tab w:val="num" w:pos="2160"/>
        </w:tabs>
        <w:autoSpaceDE w:val="0"/>
        <w:autoSpaceDN w:val="0"/>
        <w:adjustRightInd w:val="0"/>
        <w:ind w:left="360" w:hanging="180"/>
        <w:rPr>
          <w:bCs/>
        </w:rPr>
      </w:pPr>
    </w:p>
    <w:p w:rsidR="00EE49E3" w:rsidRDefault="00EE49E3" w:rsidP="00EE49E3">
      <w:pPr>
        <w:rPr>
          <w:b/>
          <w:u w:val="single"/>
        </w:rPr>
      </w:pPr>
      <w:r>
        <w:rPr>
          <w:b/>
          <w:u w:val="single"/>
        </w:rPr>
        <w:t xml:space="preserve">Uznesenie č. 24/2025 :  </w:t>
      </w:r>
    </w:p>
    <w:p w:rsidR="00EE49E3" w:rsidRDefault="00EE49E3" w:rsidP="00EE49E3"/>
    <w:p w:rsidR="00EE49E3" w:rsidRDefault="00EE49E3" w:rsidP="00EE49E3">
      <w:r>
        <w:t xml:space="preserve">Obecné  zastupiteľstvo </w:t>
      </w:r>
      <w:proofErr w:type="spellStart"/>
      <w:r>
        <w:t>Obce.Pleš</w:t>
      </w:r>
      <w:proofErr w:type="spellEnd"/>
    </w:p>
    <w:p w:rsidR="00EE49E3" w:rsidRDefault="00EE49E3" w:rsidP="00EE49E3">
      <w:r>
        <w:t>v súlade § 11 ods. 4 písm. b) zákona č. 369/1990 Zb. o obecnom zriadení v z. n. p.</w:t>
      </w:r>
    </w:p>
    <w:p w:rsidR="00EE49E3" w:rsidRDefault="00EE49E3" w:rsidP="00EE49E3"/>
    <w:p w:rsidR="00EE49E3" w:rsidRDefault="00EE49E3" w:rsidP="00EE49E3">
      <w:r>
        <w:t xml:space="preserve">Obecné zastupiteľstvo obce Pleš </w:t>
      </w:r>
    </w:p>
    <w:p w:rsidR="00EE49E3" w:rsidRDefault="00EE49E3" w:rsidP="00EE49E3">
      <w:pPr>
        <w:pStyle w:val="Odsekzoznamu"/>
        <w:numPr>
          <w:ilvl w:val="0"/>
          <w:numId w:val="7"/>
        </w:numPr>
        <w:autoSpaceDE w:val="0"/>
        <w:autoSpaceDN w:val="0"/>
        <w:adjustRightInd w:val="0"/>
        <w:rPr>
          <w:b/>
          <w:lang w:eastAsia="sk-SK"/>
        </w:rPr>
      </w:pPr>
      <w:r>
        <w:rPr>
          <w:b/>
          <w:lang w:eastAsia="sk-SK"/>
        </w:rPr>
        <w:t xml:space="preserve">s ch v a ľ u j e </w:t>
      </w:r>
    </w:p>
    <w:p w:rsidR="00EE49E3" w:rsidRPr="00BE64D7" w:rsidRDefault="00EE49E3" w:rsidP="00EE49E3">
      <w:pPr>
        <w:spacing w:after="160" w:line="256" w:lineRule="auto"/>
        <w:ind w:left="360"/>
      </w:pPr>
      <w:r>
        <w:t>Mikulášske balíčky pre deti do 7,00€ na osobu a kultúrne podujatie k úcta starším</w:t>
      </w:r>
    </w:p>
    <w:p w:rsidR="00EE49E3" w:rsidRDefault="00EE49E3" w:rsidP="00EE49E3"/>
    <w:p w:rsidR="00B742D3" w:rsidRDefault="00B742D3" w:rsidP="00EE49E3"/>
    <w:p w:rsidR="00EE49E3" w:rsidRDefault="00EE49E3" w:rsidP="00EE49E3">
      <w:pPr>
        <w:jc w:val="both"/>
        <w:rPr>
          <w:b/>
          <w:u w:val="single"/>
        </w:rPr>
      </w:pPr>
      <w:r>
        <w:rPr>
          <w:b/>
          <w:u w:val="single"/>
        </w:rPr>
        <w:t xml:space="preserve">K bodu  5. Rôzne </w:t>
      </w:r>
    </w:p>
    <w:p w:rsidR="00EE49E3" w:rsidRDefault="00EE49E3" w:rsidP="00EE49E3">
      <w:pPr>
        <w:jc w:val="both"/>
        <w:rPr>
          <w:b/>
          <w:u w:val="single"/>
        </w:rPr>
      </w:pPr>
      <w:r>
        <w:rPr>
          <w:b/>
          <w:u w:val="single"/>
        </w:rPr>
        <w:t xml:space="preserve"> </w:t>
      </w:r>
    </w:p>
    <w:p w:rsidR="00EE49E3" w:rsidRDefault="00EE49E3" w:rsidP="00EE49E3">
      <w:pPr>
        <w:jc w:val="both"/>
      </w:pPr>
      <w:r>
        <w:t xml:space="preserve">Poslanci sa vyjadrili </w:t>
      </w:r>
      <w:r>
        <w:rPr>
          <w:b/>
          <w:u w:val="single"/>
        </w:rPr>
        <w:t xml:space="preserve"> </w:t>
      </w:r>
      <w:r>
        <w:t>k jednotlivým bodom počas rokovania.</w:t>
      </w:r>
    </w:p>
    <w:p w:rsidR="00EE49E3" w:rsidRDefault="00EE49E3" w:rsidP="00EE49E3">
      <w:pPr>
        <w:jc w:val="both"/>
      </w:pPr>
    </w:p>
    <w:p w:rsidR="00EE49E3" w:rsidRDefault="00EE49E3" w:rsidP="00EE49E3">
      <w:pPr>
        <w:jc w:val="both"/>
      </w:pPr>
    </w:p>
    <w:p w:rsidR="00B742D3" w:rsidRDefault="00B742D3" w:rsidP="00EE49E3">
      <w:pPr>
        <w:jc w:val="both"/>
      </w:pPr>
    </w:p>
    <w:p w:rsidR="00EE49E3" w:rsidRDefault="00EE49E3" w:rsidP="00EE49E3">
      <w:pPr>
        <w:jc w:val="both"/>
        <w:rPr>
          <w:b/>
          <w:u w:val="single"/>
        </w:rPr>
      </w:pPr>
      <w:r>
        <w:rPr>
          <w:b/>
          <w:u w:val="single"/>
        </w:rPr>
        <w:t>K bodu  6.  Návrh na uznesenie a jeho schválenie</w:t>
      </w:r>
    </w:p>
    <w:p w:rsidR="00EE49E3" w:rsidRDefault="00EE49E3" w:rsidP="00EE49E3">
      <w:pPr>
        <w:jc w:val="both"/>
        <w:rPr>
          <w:b/>
          <w:u w:val="single"/>
        </w:rPr>
      </w:pPr>
    </w:p>
    <w:p w:rsidR="00EE49E3" w:rsidRDefault="00EE49E3" w:rsidP="00EE49E3">
      <w:pPr>
        <w:jc w:val="both"/>
      </w:pPr>
      <w:r>
        <w:t>Návrh na uznesenie bol schválený</w:t>
      </w:r>
    </w:p>
    <w:p w:rsidR="00EE49E3" w:rsidRDefault="00EE49E3" w:rsidP="00EE49E3">
      <w:pPr>
        <w:jc w:val="both"/>
      </w:pPr>
    </w:p>
    <w:p w:rsidR="00B742D3" w:rsidRDefault="00B742D3" w:rsidP="00EE49E3">
      <w:pPr>
        <w:jc w:val="both"/>
      </w:pPr>
    </w:p>
    <w:p w:rsidR="00EE49E3" w:rsidRDefault="00EE49E3" w:rsidP="00EE49E3">
      <w:pPr>
        <w:jc w:val="both"/>
      </w:pPr>
      <w:r>
        <w:rPr>
          <w:b/>
          <w:u w:val="single"/>
        </w:rPr>
        <w:t xml:space="preserve">K bodu  </w:t>
      </w:r>
      <w:r w:rsidR="00B742D3">
        <w:rPr>
          <w:b/>
          <w:u w:val="single"/>
        </w:rPr>
        <w:t>7.</w:t>
      </w:r>
      <w:r>
        <w:rPr>
          <w:b/>
          <w:u w:val="single"/>
        </w:rPr>
        <w:t xml:space="preserve"> Záver</w:t>
      </w:r>
    </w:p>
    <w:p w:rsidR="00EE49E3" w:rsidRDefault="009B4B27" w:rsidP="00EE49E3">
      <w:pPr>
        <w:autoSpaceDE w:val="0"/>
        <w:autoSpaceDN w:val="0"/>
        <w:adjustRightInd w:val="0"/>
      </w:pPr>
      <w:r>
        <w:t>Pán s</w:t>
      </w:r>
      <w:r w:rsidR="00EE49E3">
        <w:t>tarost</w:t>
      </w:r>
      <w:r>
        <w:t>a</w:t>
      </w:r>
      <w:bookmarkStart w:id="0" w:name="_GoBack"/>
      <w:bookmarkEnd w:id="0"/>
      <w:r w:rsidR="00EE49E3">
        <w:t xml:space="preserve"> poďakoval všetkým za účasť a ukončil zasadnutie OZ.</w:t>
      </w:r>
    </w:p>
    <w:p w:rsidR="00EE49E3" w:rsidRDefault="00EE49E3" w:rsidP="00EE49E3">
      <w:pPr>
        <w:spacing w:before="60" w:after="60"/>
      </w:pPr>
      <w:r>
        <w:t>Zasadnutie OZ bolo ukončené  o 16,30 h.</w:t>
      </w:r>
    </w:p>
    <w:p w:rsidR="00EE49E3" w:rsidRDefault="00EE49E3" w:rsidP="00EE49E3">
      <w:pPr>
        <w:spacing w:before="60" w:after="60"/>
        <w:rPr>
          <w:b/>
        </w:rPr>
      </w:pPr>
    </w:p>
    <w:p w:rsidR="00EE49E3" w:rsidRDefault="00EE49E3" w:rsidP="00EE49E3">
      <w:pPr>
        <w:spacing w:before="60" w:after="60"/>
      </w:pPr>
      <w:r>
        <w:rPr>
          <w:b/>
        </w:rPr>
        <w:t>Zapísal/(a):</w:t>
      </w:r>
      <w:r>
        <w:t>Perla Kmeťová</w:t>
      </w:r>
    </w:p>
    <w:p w:rsidR="00EE49E3" w:rsidRDefault="00EE49E3" w:rsidP="00EE49E3">
      <w:pPr>
        <w:spacing w:before="60" w:after="60"/>
        <w:ind w:left="720"/>
      </w:pPr>
    </w:p>
    <w:p w:rsidR="00EE49E3" w:rsidRDefault="00EE49E3" w:rsidP="00EE49E3">
      <w:pPr>
        <w:spacing w:before="60" w:after="60"/>
        <w:ind w:left="720"/>
      </w:pPr>
    </w:p>
    <w:p w:rsidR="00EE49E3" w:rsidRDefault="00EE49E3" w:rsidP="00EE49E3">
      <w:pPr>
        <w:spacing w:before="60" w:after="60"/>
        <w:ind w:left="720"/>
      </w:pPr>
    </w:p>
    <w:p w:rsidR="00EE49E3" w:rsidRDefault="00EE49E3" w:rsidP="00EE49E3">
      <w:pPr>
        <w:tabs>
          <w:tab w:val="left" w:pos="0"/>
        </w:tabs>
        <w:spacing w:before="60" w:after="60"/>
        <w:ind w:left="360"/>
      </w:pPr>
      <w:r>
        <w:t xml:space="preserve">                                                      </w:t>
      </w:r>
      <w:r>
        <w:tab/>
        <w:t xml:space="preserve">....................................................    </w:t>
      </w:r>
    </w:p>
    <w:p w:rsidR="00EE49E3" w:rsidRDefault="00EE49E3" w:rsidP="00EE49E3">
      <w:pPr>
        <w:tabs>
          <w:tab w:val="left" w:pos="0"/>
        </w:tabs>
        <w:spacing w:before="60" w:after="60"/>
        <w:ind w:left="360"/>
      </w:pPr>
      <w:r>
        <w:t xml:space="preserve">                                                                                    starosta obce</w:t>
      </w:r>
    </w:p>
    <w:p w:rsidR="00EE49E3" w:rsidRDefault="00EE49E3" w:rsidP="00EE49E3">
      <w:pPr>
        <w:tabs>
          <w:tab w:val="left" w:pos="0"/>
        </w:tabs>
        <w:spacing w:before="60" w:after="60"/>
        <w:ind w:left="360"/>
      </w:pPr>
      <w:r>
        <w:tab/>
      </w:r>
      <w:r>
        <w:tab/>
      </w:r>
      <w:r>
        <w:tab/>
      </w:r>
      <w:r>
        <w:tab/>
      </w:r>
      <w:r>
        <w:tab/>
      </w:r>
      <w:r>
        <w:tab/>
      </w:r>
      <w:r>
        <w:tab/>
        <w:t xml:space="preserve">   Miroslav </w:t>
      </w:r>
      <w:proofErr w:type="spellStart"/>
      <w:r>
        <w:t>Plaucha</w:t>
      </w:r>
      <w:proofErr w:type="spellEnd"/>
    </w:p>
    <w:p w:rsidR="00EE49E3" w:rsidRDefault="00EE49E3" w:rsidP="00EE49E3">
      <w:pPr>
        <w:spacing w:before="60" w:after="60"/>
        <w:rPr>
          <w:b/>
        </w:rPr>
      </w:pPr>
    </w:p>
    <w:p w:rsidR="00EE49E3" w:rsidRDefault="00EE49E3" w:rsidP="00EE49E3">
      <w:pPr>
        <w:spacing w:before="60" w:after="60"/>
        <w:rPr>
          <w:b/>
        </w:rPr>
      </w:pPr>
    </w:p>
    <w:p w:rsidR="00EE49E3" w:rsidRDefault="00EE49E3" w:rsidP="00EE49E3">
      <w:pPr>
        <w:spacing w:before="60" w:after="60"/>
        <w:rPr>
          <w:b/>
        </w:rPr>
      </w:pPr>
    </w:p>
    <w:p w:rsidR="00EE49E3" w:rsidRDefault="00EE49E3" w:rsidP="00EE49E3">
      <w:pPr>
        <w:spacing w:before="60" w:after="60"/>
        <w:rPr>
          <w:b/>
          <w:color w:val="FF0000"/>
        </w:rPr>
      </w:pPr>
      <w:r>
        <w:rPr>
          <w:b/>
        </w:rPr>
        <w:t xml:space="preserve">Overovatelia </w:t>
      </w:r>
      <w:r>
        <w:rPr>
          <w:b/>
          <w:color w:val="FF0000"/>
        </w:rPr>
        <w:t xml:space="preserve"> </w:t>
      </w:r>
    </w:p>
    <w:p w:rsidR="00EE49E3" w:rsidRDefault="005362BA" w:rsidP="00EE49E3">
      <w:pPr>
        <w:spacing w:before="60" w:after="60"/>
      </w:pPr>
      <w:proofErr w:type="spellStart"/>
      <w:r>
        <w:t>Anita</w:t>
      </w:r>
      <w:proofErr w:type="spellEnd"/>
      <w:r>
        <w:t xml:space="preserve"> </w:t>
      </w:r>
      <w:proofErr w:type="spellStart"/>
      <w:r>
        <w:t>Benčíková</w:t>
      </w:r>
      <w:proofErr w:type="spellEnd"/>
      <w:r w:rsidR="00EE49E3">
        <w:t xml:space="preserve">                                                                    ........................................</w:t>
      </w:r>
    </w:p>
    <w:p w:rsidR="00EE49E3" w:rsidRDefault="00EE49E3" w:rsidP="00EE49E3">
      <w:pPr>
        <w:spacing w:before="60" w:after="60"/>
      </w:pPr>
    </w:p>
    <w:p w:rsidR="00EE49E3" w:rsidRDefault="00EE49E3" w:rsidP="00EE49E3">
      <w:pPr>
        <w:spacing w:before="60" w:after="60"/>
      </w:pPr>
      <w:r>
        <w:t>Peter Albert                                                                          ........................................</w:t>
      </w:r>
    </w:p>
    <w:p w:rsidR="00EE49E3" w:rsidRDefault="00EE49E3" w:rsidP="00EE49E3"/>
    <w:p w:rsidR="00EE49E3" w:rsidRDefault="00EE49E3" w:rsidP="00EE49E3"/>
    <w:p w:rsidR="00EE49E3" w:rsidRDefault="00EE49E3" w:rsidP="00EE49E3"/>
    <w:p w:rsidR="00721CCA" w:rsidRDefault="00721CCA"/>
    <w:sectPr w:rsidR="00721C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F04E4"/>
    <w:multiLevelType w:val="hybridMultilevel"/>
    <w:tmpl w:val="6D282CB6"/>
    <w:lvl w:ilvl="0" w:tplc="C5D89C66">
      <w:numFmt w:val="bullet"/>
      <w:lvlText w:val="-"/>
      <w:lvlJc w:val="left"/>
      <w:pPr>
        <w:ind w:left="720" w:hanging="360"/>
      </w:pPr>
      <w:rPr>
        <w:rFonts w:ascii="Times New Roman" w:eastAsiaTheme="minorHAnsi" w:hAnsi="Times New Roman" w:cs="Times New Roman" w:hint="default"/>
        <w:strike w:val="0"/>
        <w:dstrike w:val="0"/>
        <w:u w:val="none"/>
        <w:effect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2CFD211A"/>
    <w:multiLevelType w:val="hybridMultilevel"/>
    <w:tmpl w:val="5D4A3894"/>
    <w:lvl w:ilvl="0" w:tplc="0405000F">
      <w:start w:val="1"/>
      <w:numFmt w:val="decimal"/>
      <w:lvlText w:val="%1."/>
      <w:lvlJc w:val="left"/>
      <w:pPr>
        <w:tabs>
          <w:tab w:val="num" w:pos="927"/>
        </w:tabs>
        <w:ind w:left="927" w:hanging="360"/>
      </w:pPr>
    </w:lvl>
    <w:lvl w:ilvl="1" w:tplc="AD2CDDE2">
      <w:start w:val="6"/>
      <w:numFmt w:val="bullet"/>
      <w:lvlText w:val="–"/>
      <w:lvlJc w:val="left"/>
      <w:pPr>
        <w:tabs>
          <w:tab w:val="num" w:pos="1440"/>
        </w:tabs>
        <w:ind w:left="1440" w:hanging="360"/>
      </w:pPr>
      <w:rPr>
        <w:rFonts w:ascii="Times New Roman" w:eastAsia="Times New Roman" w:hAnsi="Times New Roman" w:cs="Times New Roman" w:hint="default"/>
      </w:rPr>
    </w:lvl>
    <w:lvl w:ilvl="2" w:tplc="C1EAA5FA">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3FB25E18"/>
    <w:multiLevelType w:val="hybridMultilevel"/>
    <w:tmpl w:val="E01C361C"/>
    <w:lvl w:ilvl="0" w:tplc="456487A8">
      <w:start w:val="1"/>
      <w:numFmt w:val="lowerLetter"/>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2C11AE0"/>
    <w:multiLevelType w:val="hybridMultilevel"/>
    <w:tmpl w:val="55DEA280"/>
    <w:lvl w:ilvl="0" w:tplc="8872EE36">
      <w:start w:val="1"/>
      <w:numFmt w:val="lowerLetter"/>
      <w:lvlText w:val="%1)"/>
      <w:lvlJc w:val="left"/>
      <w:pPr>
        <w:ind w:left="420" w:hanging="360"/>
      </w:pPr>
      <w:rPr>
        <w:b/>
      </w:rPr>
    </w:lvl>
    <w:lvl w:ilvl="1" w:tplc="041B0019">
      <w:start w:val="1"/>
      <w:numFmt w:val="lowerLetter"/>
      <w:lvlText w:val="%2."/>
      <w:lvlJc w:val="left"/>
      <w:pPr>
        <w:ind w:left="1140" w:hanging="360"/>
      </w:pPr>
    </w:lvl>
    <w:lvl w:ilvl="2" w:tplc="041B001B">
      <w:start w:val="1"/>
      <w:numFmt w:val="lowerRoman"/>
      <w:lvlText w:val="%3."/>
      <w:lvlJc w:val="right"/>
      <w:pPr>
        <w:ind w:left="1860" w:hanging="180"/>
      </w:pPr>
    </w:lvl>
    <w:lvl w:ilvl="3" w:tplc="041B000F">
      <w:start w:val="1"/>
      <w:numFmt w:val="decimal"/>
      <w:lvlText w:val="%4."/>
      <w:lvlJc w:val="left"/>
      <w:pPr>
        <w:ind w:left="2580" w:hanging="360"/>
      </w:pPr>
    </w:lvl>
    <w:lvl w:ilvl="4" w:tplc="041B0019">
      <w:start w:val="1"/>
      <w:numFmt w:val="lowerLetter"/>
      <w:lvlText w:val="%5."/>
      <w:lvlJc w:val="left"/>
      <w:pPr>
        <w:ind w:left="3300" w:hanging="360"/>
      </w:pPr>
    </w:lvl>
    <w:lvl w:ilvl="5" w:tplc="041B001B">
      <w:start w:val="1"/>
      <w:numFmt w:val="lowerRoman"/>
      <w:lvlText w:val="%6."/>
      <w:lvlJc w:val="right"/>
      <w:pPr>
        <w:ind w:left="4020" w:hanging="180"/>
      </w:pPr>
    </w:lvl>
    <w:lvl w:ilvl="6" w:tplc="041B000F">
      <w:start w:val="1"/>
      <w:numFmt w:val="decimal"/>
      <w:lvlText w:val="%7."/>
      <w:lvlJc w:val="left"/>
      <w:pPr>
        <w:ind w:left="4740" w:hanging="360"/>
      </w:pPr>
    </w:lvl>
    <w:lvl w:ilvl="7" w:tplc="041B0019">
      <w:start w:val="1"/>
      <w:numFmt w:val="lowerLetter"/>
      <w:lvlText w:val="%8."/>
      <w:lvlJc w:val="left"/>
      <w:pPr>
        <w:ind w:left="5460" w:hanging="360"/>
      </w:pPr>
    </w:lvl>
    <w:lvl w:ilvl="8" w:tplc="041B001B">
      <w:start w:val="1"/>
      <w:numFmt w:val="lowerRoman"/>
      <w:lvlText w:val="%9."/>
      <w:lvlJc w:val="right"/>
      <w:pPr>
        <w:ind w:left="6180" w:hanging="180"/>
      </w:pPr>
    </w:lvl>
  </w:abstractNum>
  <w:abstractNum w:abstractNumId="4" w15:restartNumberingAfterBreak="0">
    <w:nsid w:val="56B0550C"/>
    <w:multiLevelType w:val="hybridMultilevel"/>
    <w:tmpl w:val="E01C361C"/>
    <w:lvl w:ilvl="0" w:tplc="456487A8">
      <w:start w:val="1"/>
      <w:numFmt w:val="lowerLetter"/>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9A702BA"/>
    <w:multiLevelType w:val="hybridMultilevel"/>
    <w:tmpl w:val="5D4A3894"/>
    <w:lvl w:ilvl="0" w:tplc="0405000F">
      <w:start w:val="1"/>
      <w:numFmt w:val="decimal"/>
      <w:lvlText w:val="%1."/>
      <w:lvlJc w:val="left"/>
      <w:pPr>
        <w:tabs>
          <w:tab w:val="num" w:pos="927"/>
        </w:tabs>
        <w:ind w:left="927" w:hanging="360"/>
      </w:pPr>
    </w:lvl>
    <w:lvl w:ilvl="1" w:tplc="AD2CDDE2">
      <w:start w:val="6"/>
      <w:numFmt w:val="bullet"/>
      <w:lvlText w:val="–"/>
      <w:lvlJc w:val="left"/>
      <w:pPr>
        <w:tabs>
          <w:tab w:val="num" w:pos="1440"/>
        </w:tabs>
        <w:ind w:left="1440" w:hanging="360"/>
      </w:pPr>
      <w:rPr>
        <w:rFonts w:ascii="Times New Roman" w:eastAsia="Times New Roman" w:hAnsi="Times New Roman" w:cs="Times New Roman" w:hint="default"/>
      </w:rPr>
    </w:lvl>
    <w:lvl w:ilvl="2" w:tplc="C1EAA5FA">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CA"/>
    <w:rsid w:val="001B3E4E"/>
    <w:rsid w:val="003B7195"/>
    <w:rsid w:val="004B50C0"/>
    <w:rsid w:val="005362BA"/>
    <w:rsid w:val="00721CCA"/>
    <w:rsid w:val="007F1098"/>
    <w:rsid w:val="009B4B27"/>
    <w:rsid w:val="00B742D3"/>
    <w:rsid w:val="00EE49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3527"/>
  <w15:chartTrackingRefBased/>
  <w15:docId w15:val="{516116B8-8479-4CAA-814A-1A359D35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21CC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semiHidden/>
    <w:unhideWhenUsed/>
    <w:qFormat/>
    <w:rsid w:val="00721CCA"/>
    <w:pPr>
      <w:keepNext/>
      <w:jc w:val="center"/>
      <w:outlineLvl w:val="1"/>
    </w:pPr>
    <w:rPr>
      <w:b/>
      <w:bCs/>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semiHidden/>
    <w:rsid w:val="00721CCA"/>
    <w:rPr>
      <w:rFonts w:ascii="Times New Roman" w:eastAsia="Times New Roman" w:hAnsi="Times New Roman" w:cs="Times New Roman"/>
      <w:b/>
      <w:bCs/>
      <w:sz w:val="32"/>
      <w:szCs w:val="24"/>
      <w:lang w:eastAsia="cs-CZ"/>
    </w:rPr>
  </w:style>
  <w:style w:type="paragraph" w:styleId="Odsekzoznamu">
    <w:name w:val="List Paragraph"/>
    <w:basedOn w:val="Normlny"/>
    <w:uiPriority w:val="34"/>
    <w:qFormat/>
    <w:rsid w:val="00721CCA"/>
    <w:pPr>
      <w:ind w:left="720"/>
      <w:contextualSpacing/>
    </w:pPr>
  </w:style>
  <w:style w:type="paragraph" w:styleId="Textbubliny">
    <w:name w:val="Balloon Text"/>
    <w:basedOn w:val="Normlny"/>
    <w:link w:val="TextbublinyChar"/>
    <w:uiPriority w:val="99"/>
    <w:semiHidden/>
    <w:unhideWhenUsed/>
    <w:rsid w:val="00B74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B742D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913</Words>
  <Characters>5210</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KMEŤOVÁ Perla</dc:creator>
  <cp:keywords/>
  <dc:description/>
  <cp:lastModifiedBy>KMEŤOVÁ Perla</cp:lastModifiedBy>
  <cp:revision>4</cp:revision>
  <cp:lastPrinted>2025-12-15T08:50:00Z</cp:lastPrinted>
  <dcterms:created xsi:type="dcterms:W3CDTF">2025-09-30T10:46:00Z</dcterms:created>
  <dcterms:modified xsi:type="dcterms:W3CDTF">2025-12-15T08:50:00Z</dcterms:modified>
</cp:coreProperties>
</file>